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CA2" w:rsidRDefault="004F0D0B" w:rsidP="004F0D0B">
      <w:pPr>
        <w:jc w:val="center"/>
      </w:pPr>
      <w:r w:rsidRPr="00C645EF">
        <w:rPr>
          <w:rFonts w:ascii="Bodoni MT Black" w:hAnsi="Bodoni MT Black"/>
          <w:b/>
          <w:noProof/>
          <w:sz w:val="44"/>
          <w:szCs w:val="44"/>
          <w:lang w:eastAsia="it-IT"/>
        </w:rPr>
        <w:drawing>
          <wp:inline distT="0" distB="0" distL="0" distR="0" wp14:anchorId="46B032DD" wp14:editId="709C317B">
            <wp:extent cx="2419350" cy="2286000"/>
            <wp:effectExtent l="0" t="0" r="0" b="0"/>
            <wp:docPr id="1" name="Immagine 1" descr="Logo Ufficiale Fantacalcio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fficiale FantacalcioR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D0B" w:rsidRPr="004F0D0B" w:rsidRDefault="004F0D0B" w:rsidP="004F0D0B">
      <w:pPr>
        <w:jc w:val="center"/>
        <w:rPr>
          <w:b/>
          <w:sz w:val="44"/>
          <w:szCs w:val="44"/>
        </w:rPr>
      </w:pPr>
      <w:r w:rsidRPr="004F0D0B">
        <w:rPr>
          <w:b/>
          <w:sz w:val="44"/>
          <w:szCs w:val="44"/>
        </w:rPr>
        <w:t>FANTACALCIORC</w:t>
      </w:r>
    </w:p>
    <w:p w:rsidR="004F0D0B" w:rsidRPr="004F0D0B" w:rsidRDefault="004F0D0B" w:rsidP="004F0D0B">
      <w:pPr>
        <w:jc w:val="center"/>
        <w:rPr>
          <w:b/>
          <w:sz w:val="44"/>
          <w:szCs w:val="44"/>
        </w:rPr>
      </w:pPr>
      <w:r w:rsidRPr="004F0D0B">
        <w:rPr>
          <w:b/>
          <w:sz w:val="44"/>
          <w:szCs w:val="44"/>
        </w:rPr>
        <w:t>CONSIGLIO APERTURA ANNO 2016/2017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32"/>
        <w:gridCol w:w="5109"/>
        <w:gridCol w:w="1824"/>
        <w:gridCol w:w="2063"/>
      </w:tblGrid>
      <w:tr w:rsidR="004F0D0B" w:rsidTr="004F0D0B">
        <w:tc>
          <w:tcPr>
            <w:tcW w:w="632" w:type="dxa"/>
          </w:tcPr>
          <w:p w:rsidR="004F0D0B" w:rsidRDefault="004F0D0B" w:rsidP="004F0D0B">
            <w:pPr>
              <w:jc w:val="center"/>
            </w:pPr>
            <w:r>
              <w:t>N°</w:t>
            </w:r>
          </w:p>
        </w:tc>
        <w:tc>
          <w:tcPr>
            <w:tcW w:w="5109" w:type="dxa"/>
          </w:tcPr>
          <w:p w:rsidR="004F0D0B" w:rsidRDefault="004F0D0B" w:rsidP="004F0D0B">
            <w:pPr>
              <w:jc w:val="center"/>
            </w:pPr>
            <w:r>
              <w:t xml:space="preserve">NOME COGNOME </w:t>
            </w:r>
          </w:p>
        </w:tc>
        <w:tc>
          <w:tcPr>
            <w:tcW w:w="1824" w:type="dxa"/>
          </w:tcPr>
          <w:p w:rsidR="004F0D0B" w:rsidRDefault="004F0D0B" w:rsidP="004F0D0B">
            <w:pPr>
              <w:jc w:val="center"/>
            </w:pPr>
            <w:r>
              <w:t>QUALIFICA</w:t>
            </w:r>
          </w:p>
        </w:tc>
        <w:tc>
          <w:tcPr>
            <w:tcW w:w="2063" w:type="dxa"/>
          </w:tcPr>
          <w:p w:rsidR="004F0D0B" w:rsidRDefault="004F0D0B" w:rsidP="004F0D0B">
            <w:pPr>
              <w:jc w:val="center"/>
            </w:pPr>
            <w:r>
              <w:t>PRESENTE</w:t>
            </w:r>
          </w:p>
        </w:tc>
      </w:tr>
      <w:tr w:rsidR="004F0D0B" w:rsidTr="004F0D0B">
        <w:tc>
          <w:tcPr>
            <w:tcW w:w="632" w:type="dxa"/>
          </w:tcPr>
          <w:p w:rsidR="004F0D0B" w:rsidRDefault="004F0D0B" w:rsidP="004F0D0B">
            <w:pPr>
              <w:jc w:val="center"/>
            </w:pPr>
            <w:r>
              <w:t>1</w:t>
            </w:r>
          </w:p>
        </w:tc>
        <w:tc>
          <w:tcPr>
            <w:tcW w:w="5109" w:type="dxa"/>
          </w:tcPr>
          <w:p w:rsidR="004F0D0B" w:rsidRDefault="004F0D0B" w:rsidP="004F0D0B">
            <w:pPr>
              <w:jc w:val="center"/>
            </w:pPr>
            <w:r>
              <w:t>Marco Scala</w:t>
            </w:r>
          </w:p>
        </w:tc>
        <w:tc>
          <w:tcPr>
            <w:tcW w:w="1824" w:type="dxa"/>
          </w:tcPr>
          <w:p w:rsidR="004F0D0B" w:rsidRDefault="004F0D0B" w:rsidP="004F0D0B">
            <w:pPr>
              <w:jc w:val="center"/>
            </w:pPr>
            <w:r>
              <w:t>Presidente</w:t>
            </w:r>
          </w:p>
        </w:tc>
        <w:tc>
          <w:tcPr>
            <w:tcW w:w="2063" w:type="dxa"/>
          </w:tcPr>
          <w:p w:rsidR="004F0D0B" w:rsidRDefault="004F0D0B" w:rsidP="004F0D0B">
            <w:pPr>
              <w:jc w:val="center"/>
            </w:pPr>
            <w:r>
              <w:t>SI</w:t>
            </w:r>
          </w:p>
        </w:tc>
      </w:tr>
      <w:tr w:rsidR="004F0D0B" w:rsidTr="004F0D0B">
        <w:tc>
          <w:tcPr>
            <w:tcW w:w="632" w:type="dxa"/>
          </w:tcPr>
          <w:p w:rsidR="004F0D0B" w:rsidRDefault="004F0D0B" w:rsidP="004F0D0B">
            <w:pPr>
              <w:jc w:val="center"/>
            </w:pPr>
            <w:r>
              <w:t>2</w:t>
            </w:r>
          </w:p>
        </w:tc>
        <w:tc>
          <w:tcPr>
            <w:tcW w:w="5109" w:type="dxa"/>
          </w:tcPr>
          <w:p w:rsidR="004F0D0B" w:rsidRDefault="004F0D0B" w:rsidP="004F0D0B">
            <w:pPr>
              <w:jc w:val="center"/>
            </w:pPr>
            <w:r>
              <w:t>Luciano Zito</w:t>
            </w:r>
          </w:p>
        </w:tc>
        <w:tc>
          <w:tcPr>
            <w:tcW w:w="1824" w:type="dxa"/>
          </w:tcPr>
          <w:p w:rsidR="004F0D0B" w:rsidRDefault="004F0D0B" w:rsidP="004F0D0B">
            <w:pPr>
              <w:jc w:val="center"/>
            </w:pPr>
            <w:r>
              <w:t>Vice Presidente</w:t>
            </w:r>
          </w:p>
        </w:tc>
        <w:tc>
          <w:tcPr>
            <w:tcW w:w="2063" w:type="dxa"/>
          </w:tcPr>
          <w:p w:rsidR="004F0D0B" w:rsidRDefault="004F0D0B" w:rsidP="004F0D0B">
            <w:pPr>
              <w:jc w:val="center"/>
            </w:pPr>
            <w:r>
              <w:t>SI</w:t>
            </w:r>
          </w:p>
        </w:tc>
      </w:tr>
      <w:tr w:rsidR="004F0D0B" w:rsidTr="004F0D0B">
        <w:tc>
          <w:tcPr>
            <w:tcW w:w="632" w:type="dxa"/>
          </w:tcPr>
          <w:p w:rsidR="004F0D0B" w:rsidRDefault="004F0D0B" w:rsidP="004F0D0B">
            <w:pPr>
              <w:jc w:val="center"/>
            </w:pPr>
            <w:r>
              <w:t xml:space="preserve">3 </w:t>
            </w:r>
          </w:p>
        </w:tc>
        <w:tc>
          <w:tcPr>
            <w:tcW w:w="5109" w:type="dxa"/>
          </w:tcPr>
          <w:p w:rsidR="004F0D0B" w:rsidRDefault="004F0D0B" w:rsidP="004F0D0B">
            <w:pPr>
              <w:jc w:val="center"/>
            </w:pPr>
            <w:r>
              <w:t xml:space="preserve">Giuseppe </w:t>
            </w:r>
            <w:proofErr w:type="spellStart"/>
            <w:r>
              <w:t>Passaniti</w:t>
            </w:r>
            <w:proofErr w:type="spellEnd"/>
          </w:p>
        </w:tc>
        <w:tc>
          <w:tcPr>
            <w:tcW w:w="1824" w:type="dxa"/>
          </w:tcPr>
          <w:p w:rsidR="004F0D0B" w:rsidRDefault="004F0D0B" w:rsidP="004F0D0B">
            <w:pPr>
              <w:jc w:val="center"/>
            </w:pPr>
            <w:r>
              <w:t>Consigliere</w:t>
            </w:r>
          </w:p>
        </w:tc>
        <w:tc>
          <w:tcPr>
            <w:tcW w:w="2063" w:type="dxa"/>
          </w:tcPr>
          <w:p w:rsidR="004F0D0B" w:rsidRDefault="004F0D0B" w:rsidP="004F0D0B">
            <w:pPr>
              <w:jc w:val="center"/>
            </w:pPr>
            <w:r>
              <w:t>NO</w:t>
            </w:r>
          </w:p>
        </w:tc>
      </w:tr>
      <w:tr w:rsidR="004F0D0B" w:rsidTr="004F0D0B">
        <w:tc>
          <w:tcPr>
            <w:tcW w:w="632" w:type="dxa"/>
          </w:tcPr>
          <w:p w:rsidR="004F0D0B" w:rsidRDefault="004F0D0B" w:rsidP="004F0D0B">
            <w:pPr>
              <w:jc w:val="center"/>
            </w:pPr>
            <w:r>
              <w:t>4</w:t>
            </w:r>
          </w:p>
        </w:tc>
        <w:tc>
          <w:tcPr>
            <w:tcW w:w="5109" w:type="dxa"/>
          </w:tcPr>
          <w:p w:rsidR="004F0D0B" w:rsidRDefault="004F0D0B" w:rsidP="004F0D0B">
            <w:pPr>
              <w:jc w:val="center"/>
            </w:pPr>
            <w:r>
              <w:t>Francesco Cotroneo</w:t>
            </w:r>
          </w:p>
        </w:tc>
        <w:tc>
          <w:tcPr>
            <w:tcW w:w="1824" w:type="dxa"/>
          </w:tcPr>
          <w:p w:rsidR="004F0D0B" w:rsidRDefault="004F0D0B" w:rsidP="004F0D0B">
            <w:pPr>
              <w:jc w:val="center"/>
            </w:pPr>
            <w:r>
              <w:t>Consigliere</w:t>
            </w:r>
          </w:p>
        </w:tc>
        <w:tc>
          <w:tcPr>
            <w:tcW w:w="2063" w:type="dxa"/>
          </w:tcPr>
          <w:p w:rsidR="004F0D0B" w:rsidRDefault="004E214A" w:rsidP="004F0D0B">
            <w:pPr>
              <w:jc w:val="center"/>
            </w:pPr>
            <w:r>
              <w:t>SI</w:t>
            </w:r>
          </w:p>
        </w:tc>
      </w:tr>
      <w:tr w:rsidR="004F0D0B" w:rsidTr="004F0D0B">
        <w:tc>
          <w:tcPr>
            <w:tcW w:w="632" w:type="dxa"/>
          </w:tcPr>
          <w:p w:rsidR="004F0D0B" w:rsidRDefault="004F0D0B" w:rsidP="004F0D0B">
            <w:pPr>
              <w:jc w:val="center"/>
            </w:pPr>
            <w:r>
              <w:t>5</w:t>
            </w:r>
          </w:p>
        </w:tc>
        <w:tc>
          <w:tcPr>
            <w:tcW w:w="5109" w:type="dxa"/>
          </w:tcPr>
          <w:p w:rsidR="004F0D0B" w:rsidRDefault="004F0D0B" w:rsidP="004F0D0B">
            <w:pPr>
              <w:jc w:val="center"/>
            </w:pPr>
            <w:r>
              <w:t>Giampiero Maisano</w:t>
            </w:r>
          </w:p>
        </w:tc>
        <w:tc>
          <w:tcPr>
            <w:tcW w:w="1824" w:type="dxa"/>
          </w:tcPr>
          <w:p w:rsidR="004F0D0B" w:rsidRDefault="004F0D0B" w:rsidP="004F0D0B">
            <w:pPr>
              <w:jc w:val="center"/>
            </w:pPr>
            <w:r>
              <w:t>Consigliere</w:t>
            </w:r>
          </w:p>
        </w:tc>
        <w:tc>
          <w:tcPr>
            <w:tcW w:w="2063" w:type="dxa"/>
          </w:tcPr>
          <w:p w:rsidR="004F0D0B" w:rsidRDefault="004F0D0B" w:rsidP="004F0D0B">
            <w:pPr>
              <w:jc w:val="center"/>
            </w:pPr>
            <w:r>
              <w:t>SI</w:t>
            </w:r>
          </w:p>
        </w:tc>
      </w:tr>
      <w:tr w:rsidR="004F0D0B" w:rsidTr="004F0D0B">
        <w:tc>
          <w:tcPr>
            <w:tcW w:w="632" w:type="dxa"/>
          </w:tcPr>
          <w:p w:rsidR="004F0D0B" w:rsidRDefault="004F0D0B" w:rsidP="004F0D0B">
            <w:pPr>
              <w:jc w:val="center"/>
            </w:pPr>
            <w:r>
              <w:t>6</w:t>
            </w:r>
          </w:p>
        </w:tc>
        <w:tc>
          <w:tcPr>
            <w:tcW w:w="5109" w:type="dxa"/>
          </w:tcPr>
          <w:p w:rsidR="004F0D0B" w:rsidRDefault="004F0D0B" w:rsidP="004F0D0B">
            <w:pPr>
              <w:jc w:val="center"/>
            </w:pPr>
            <w:r>
              <w:t xml:space="preserve">Giuseppe </w:t>
            </w:r>
            <w:proofErr w:type="spellStart"/>
            <w:r>
              <w:t>Riggio</w:t>
            </w:r>
            <w:proofErr w:type="spellEnd"/>
          </w:p>
        </w:tc>
        <w:tc>
          <w:tcPr>
            <w:tcW w:w="1824" w:type="dxa"/>
          </w:tcPr>
          <w:p w:rsidR="004F0D0B" w:rsidRDefault="004F0D0B" w:rsidP="004F0D0B">
            <w:pPr>
              <w:jc w:val="center"/>
            </w:pPr>
            <w:r>
              <w:t>Consigliere</w:t>
            </w:r>
          </w:p>
        </w:tc>
        <w:tc>
          <w:tcPr>
            <w:tcW w:w="2063" w:type="dxa"/>
          </w:tcPr>
          <w:p w:rsidR="004F0D0B" w:rsidRDefault="004F0D0B" w:rsidP="004F0D0B">
            <w:pPr>
              <w:jc w:val="center"/>
            </w:pPr>
            <w:r>
              <w:t>SI</w:t>
            </w:r>
          </w:p>
        </w:tc>
      </w:tr>
    </w:tbl>
    <w:p w:rsidR="004F0D0B" w:rsidRDefault="004F0D0B" w:rsidP="004F0D0B">
      <w:pPr>
        <w:jc w:val="center"/>
      </w:pPr>
    </w:p>
    <w:p w:rsidR="004E214A" w:rsidRDefault="004E214A" w:rsidP="004F0D0B">
      <w:pPr>
        <w:jc w:val="center"/>
      </w:pPr>
      <w:r>
        <w:t>ORDINE DEL GIORNO:</w:t>
      </w:r>
    </w:p>
    <w:p w:rsidR="004E214A" w:rsidRDefault="004E214A" w:rsidP="004E214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Conferma dei partecipanti.</w:t>
      </w:r>
    </w:p>
    <w:p w:rsidR="004E214A" w:rsidRDefault="004E214A" w:rsidP="004E214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F245E1">
        <w:rPr>
          <w:rFonts w:ascii="Times New Roman" w:hAnsi="Times New Roman" w:cs="Times New Roman"/>
        </w:rPr>
        <w:t>Assegnazione dei “Ministeri</w:t>
      </w:r>
      <w:r>
        <w:rPr>
          <w:rFonts w:ascii="Times New Roman" w:hAnsi="Times New Roman" w:cs="Times New Roman"/>
        </w:rPr>
        <w:t>” ai consiglieri.</w:t>
      </w:r>
    </w:p>
    <w:p w:rsidR="004E214A" w:rsidRDefault="004E214A" w:rsidP="004E214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F245E1">
        <w:rPr>
          <w:rFonts w:ascii="Times New Roman" w:hAnsi="Times New Roman" w:cs="Times New Roman"/>
        </w:rPr>
        <w:t>Testata giornal</w:t>
      </w:r>
      <w:r>
        <w:rPr>
          <w:rFonts w:ascii="Times New Roman" w:hAnsi="Times New Roman" w:cs="Times New Roman"/>
        </w:rPr>
        <w:t>istica per la gestione dei voti.</w:t>
      </w:r>
      <w:r w:rsidRPr="00F245E1">
        <w:rPr>
          <w:rFonts w:ascii="Times New Roman" w:hAnsi="Times New Roman" w:cs="Times New Roman"/>
        </w:rPr>
        <w:t xml:space="preserve"> </w:t>
      </w:r>
    </w:p>
    <w:p w:rsidR="004E214A" w:rsidRDefault="004E214A" w:rsidP="004E214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F245E1">
        <w:rPr>
          <w:rFonts w:ascii="Times New Roman" w:hAnsi="Times New Roman" w:cs="Times New Roman"/>
        </w:rPr>
        <w:t xml:space="preserve">Eventuali richieste di iscrizione </w:t>
      </w:r>
      <w:r>
        <w:rPr>
          <w:rFonts w:ascii="Times New Roman" w:hAnsi="Times New Roman" w:cs="Times New Roman"/>
        </w:rPr>
        <w:t>a sostituzione di partecipanti.</w:t>
      </w:r>
    </w:p>
    <w:p w:rsidR="004E214A" w:rsidRDefault="004E214A" w:rsidP="004E214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F245E1">
        <w:rPr>
          <w:rFonts w:ascii="Times New Roman" w:hAnsi="Times New Roman" w:cs="Times New Roman"/>
        </w:rPr>
        <w:t xml:space="preserve">Conferma della quota in denaro da versare (nel caso </w:t>
      </w:r>
      <w:r>
        <w:rPr>
          <w:rFonts w:ascii="Times New Roman" w:hAnsi="Times New Roman" w:cs="Times New Roman"/>
        </w:rPr>
        <w:t>di richiesta vedi Cap.2 Art.8).</w:t>
      </w:r>
    </w:p>
    <w:p w:rsidR="004E214A" w:rsidRDefault="004E214A" w:rsidP="004E214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F245E1">
        <w:rPr>
          <w:rFonts w:ascii="Times New Roman" w:hAnsi="Times New Roman" w:cs="Times New Roman"/>
        </w:rPr>
        <w:t>Valutazioni di richiest</w:t>
      </w:r>
      <w:r>
        <w:rPr>
          <w:rFonts w:ascii="Times New Roman" w:hAnsi="Times New Roman" w:cs="Times New Roman"/>
        </w:rPr>
        <w:t>e di variazione del regolamento.</w:t>
      </w:r>
      <w:r w:rsidRPr="00F245E1">
        <w:rPr>
          <w:rFonts w:ascii="Times New Roman" w:hAnsi="Times New Roman" w:cs="Times New Roman"/>
        </w:rPr>
        <w:t xml:space="preserve"> </w:t>
      </w:r>
    </w:p>
    <w:p w:rsidR="004E214A" w:rsidRDefault="004E214A" w:rsidP="004E214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F245E1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riteri e assegnazione dei ruoli.</w:t>
      </w:r>
      <w:r w:rsidRPr="00F245E1">
        <w:rPr>
          <w:rFonts w:ascii="Times New Roman" w:hAnsi="Times New Roman" w:cs="Times New Roman"/>
        </w:rPr>
        <w:t xml:space="preserve"> </w:t>
      </w:r>
    </w:p>
    <w:p w:rsidR="004E214A" w:rsidRDefault="004E214A" w:rsidP="004E214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Creazione dei nuovi calendari.</w:t>
      </w:r>
    </w:p>
    <w:p w:rsidR="004E214A" w:rsidRDefault="004E214A" w:rsidP="004E214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F245E1">
        <w:rPr>
          <w:rFonts w:ascii="Times New Roman" w:hAnsi="Times New Roman" w:cs="Times New Roman"/>
        </w:rPr>
        <w:t>Decisione definitiva dei giorni dell</w:t>
      </w:r>
      <w:r>
        <w:rPr>
          <w:rFonts w:ascii="Times New Roman" w:hAnsi="Times New Roman" w:cs="Times New Roman"/>
        </w:rPr>
        <w:t>’asta.</w:t>
      </w:r>
    </w:p>
    <w:p w:rsidR="004E214A" w:rsidRDefault="004E214A" w:rsidP="004E214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F245E1">
        <w:rPr>
          <w:rFonts w:ascii="Times New Roman" w:hAnsi="Times New Roman" w:cs="Times New Roman"/>
        </w:rPr>
        <w:t>Varie ed eventuali punti all’ordine del giorno richiesto dai Consiglieri.</w:t>
      </w:r>
    </w:p>
    <w:p w:rsidR="004E214A" w:rsidRDefault="004E214A" w:rsidP="004E214A">
      <w:pPr>
        <w:jc w:val="center"/>
      </w:pPr>
      <w:r>
        <w:t>SVOLGIMENTO</w:t>
      </w:r>
    </w:p>
    <w:p w:rsidR="004E214A" w:rsidRDefault="004E214A" w:rsidP="004E214A">
      <w:pPr>
        <w:pStyle w:val="Paragrafoelenco"/>
        <w:numPr>
          <w:ilvl w:val="0"/>
          <w:numId w:val="2"/>
        </w:numPr>
      </w:pPr>
      <w:r>
        <w:t>Vengono confermati tutti i partecipanti sia in Serie A che in Serie B.</w:t>
      </w:r>
    </w:p>
    <w:p w:rsidR="004E214A" w:rsidRDefault="004E214A" w:rsidP="004E214A">
      <w:pPr>
        <w:pStyle w:val="Paragrafoelenco"/>
        <w:numPr>
          <w:ilvl w:val="0"/>
          <w:numId w:val="2"/>
        </w:numPr>
      </w:pPr>
      <w:r>
        <w:t xml:space="preserve">Sono assegnati il Ministero delle Infrastrutture tecnologiche e il Ministero dell’Innovazione tecnologica al Vice Presidente Luciano Zito. Il Ministero degli Esteri passa al Consigliere Giampiero Maisano. Il Ministero delle Pari Opportunità a Giuseppe </w:t>
      </w:r>
      <w:proofErr w:type="spellStart"/>
      <w:r>
        <w:t>Riggio</w:t>
      </w:r>
      <w:proofErr w:type="spellEnd"/>
      <w:r>
        <w:t xml:space="preserve"> con la Supervisione della B. Restano liberi di assegnazione prima dell’Asta gli altri consiglieri.</w:t>
      </w:r>
    </w:p>
    <w:p w:rsidR="004E214A" w:rsidRDefault="004E214A" w:rsidP="004E214A">
      <w:pPr>
        <w:pStyle w:val="Paragrafoelenco"/>
        <w:numPr>
          <w:ilvl w:val="0"/>
          <w:numId w:val="2"/>
        </w:numPr>
      </w:pPr>
      <w:r>
        <w:t xml:space="preserve">Viene confermata a votazione unanime </w:t>
      </w:r>
      <w:proofErr w:type="spellStart"/>
      <w:r>
        <w:t>FantaGazzetta</w:t>
      </w:r>
      <w:proofErr w:type="spellEnd"/>
      <w:r>
        <w:t>.</w:t>
      </w:r>
    </w:p>
    <w:p w:rsidR="004E214A" w:rsidRDefault="004E214A" w:rsidP="004E214A">
      <w:pPr>
        <w:pStyle w:val="Paragrafoelenco"/>
        <w:numPr>
          <w:ilvl w:val="0"/>
          <w:numId w:val="2"/>
        </w:numPr>
      </w:pPr>
      <w:r>
        <w:t>Vedi punto 1.</w:t>
      </w:r>
    </w:p>
    <w:p w:rsidR="004E214A" w:rsidRDefault="004E214A" w:rsidP="004E214A">
      <w:pPr>
        <w:pStyle w:val="Paragrafoelenco"/>
        <w:numPr>
          <w:ilvl w:val="0"/>
          <w:numId w:val="2"/>
        </w:numPr>
      </w:pPr>
      <w:r>
        <w:lastRenderedPageBreak/>
        <w:t>Viene proposta dal Vice Presidente Luciano Zito l’aumento di un quota tantum di 3€ per l’inserimento di una somma di denaro al vincitore della Coppa di Lega. Il Consiglio vota l’approvazione della proposta, per essere definitiva si chiede il consenso all’Assemblea di Lega.</w:t>
      </w:r>
    </w:p>
    <w:p w:rsidR="004E214A" w:rsidRDefault="004E214A" w:rsidP="004E214A">
      <w:pPr>
        <w:pStyle w:val="Paragrafoelenco"/>
        <w:numPr>
          <w:ilvl w:val="0"/>
          <w:numId w:val="2"/>
        </w:numPr>
      </w:pPr>
      <w:r>
        <w:t xml:space="preserve">La richiesta del partecipante </w:t>
      </w:r>
      <w:proofErr w:type="spellStart"/>
      <w:r>
        <w:t>Pierluca</w:t>
      </w:r>
      <w:proofErr w:type="spellEnd"/>
      <w:r>
        <w:t xml:space="preserve"> Nicolò di inserire in regolamento la fascia intorno 3 viene respinta con parere negativo di tutti tranne del Presidente. Voto Favorevoli 2 Voti Sfavorevoli 4. Nessun altra richiesta viene avanzata, oltretutto è previsto la pubblicazione del nuovo regolamento.</w:t>
      </w:r>
    </w:p>
    <w:p w:rsidR="004E214A" w:rsidRDefault="004E214A" w:rsidP="004E214A">
      <w:pPr>
        <w:pStyle w:val="Paragrafoelenco"/>
        <w:numPr>
          <w:ilvl w:val="0"/>
          <w:numId w:val="2"/>
        </w:numPr>
      </w:pPr>
      <w:r>
        <w:t xml:space="preserve">Deciso il metodo attacco coerente l’attacco sarà definitivamente fisso in </w:t>
      </w:r>
      <w:proofErr w:type="spellStart"/>
      <w:r>
        <w:t>Ae-Ac-Ae</w:t>
      </w:r>
      <w:proofErr w:type="spellEnd"/>
      <w:r>
        <w:t xml:space="preserve"> e F-</w:t>
      </w:r>
      <w:proofErr w:type="spellStart"/>
      <w:r>
        <w:t>Ac</w:t>
      </w:r>
      <w:proofErr w:type="spellEnd"/>
      <w:r>
        <w:t>-</w:t>
      </w:r>
      <w:proofErr w:type="spellStart"/>
      <w:r>
        <w:t>Sp</w:t>
      </w:r>
      <w:proofErr w:type="spellEnd"/>
      <w:r>
        <w:t xml:space="preserve"> gli attaccanti possono avere anche ruoli multipli.</w:t>
      </w:r>
    </w:p>
    <w:p w:rsidR="004E214A" w:rsidRDefault="004E214A" w:rsidP="004E214A">
      <w:pPr>
        <w:pStyle w:val="Paragrafoelenco"/>
        <w:numPr>
          <w:ilvl w:val="0"/>
          <w:numId w:val="2"/>
        </w:numPr>
      </w:pPr>
      <w:r>
        <w:t xml:space="preserve">Calendari creati e comunicati al Vice Presidente per la pubblicazione e al Ministro </w:t>
      </w:r>
      <w:proofErr w:type="spellStart"/>
      <w:r>
        <w:t>Riggio</w:t>
      </w:r>
      <w:proofErr w:type="spellEnd"/>
      <w:r>
        <w:t xml:space="preserve"> delle Pari Opportunità, saranno a breve pubblicati sul sito ufficiale.</w:t>
      </w:r>
    </w:p>
    <w:p w:rsidR="004E214A" w:rsidRDefault="004E214A" w:rsidP="004E214A">
      <w:pPr>
        <w:pStyle w:val="Paragrafoelenco"/>
        <w:numPr>
          <w:ilvl w:val="0"/>
          <w:numId w:val="2"/>
        </w:numPr>
      </w:pPr>
      <w:r>
        <w:t xml:space="preserve">L’asta di Serie A è fissata per Venerdì 19 Agosto alle ore 14:00 presso la sede ufficiale del </w:t>
      </w:r>
      <w:proofErr w:type="spellStart"/>
      <w:r>
        <w:t>FantacalcioRC</w:t>
      </w:r>
      <w:proofErr w:type="spellEnd"/>
      <w:r>
        <w:t>.</w:t>
      </w:r>
    </w:p>
    <w:p w:rsidR="004E214A" w:rsidRDefault="00F94AFF" w:rsidP="004E214A">
      <w:pPr>
        <w:pStyle w:val="Paragrafoelenco"/>
        <w:numPr>
          <w:ilvl w:val="0"/>
          <w:numId w:val="2"/>
        </w:numPr>
      </w:pPr>
      <w:r>
        <w:t xml:space="preserve">Viene decisa l’istituzione per il ventennale la creazione della </w:t>
      </w:r>
      <w:proofErr w:type="spellStart"/>
      <w:r>
        <w:t>SuperLiga</w:t>
      </w:r>
      <w:proofErr w:type="spellEnd"/>
      <w:r>
        <w:t xml:space="preserve"> a 16 squadre, la somma di iscrizione è pari a 10€ per il primo anno. Si procede alla redazione del regolamento e alla richiesta di adesione ai partecipanti.</w:t>
      </w:r>
    </w:p>
    <w:p w:rsidR="00F94AFF" w:rsidRDefault="00F94AFF" w:rsidP="00F94AFF">
      <w:pPr>
        <w:ind w:left="360"/>
      </w:pPr>
    </w:p>
    <w:p w:rsidR="00F94AFF" w:rsidRDefault="00F94AFF" w:rsidP="00F94AFF">
      <w:pPr>
        <w:ind w:left="360"/>
      </w:pPr>
      <w:r>
        <w:t>Alle ora 20:44 si conclude ufficialmente la seduta.</w:t>
      </w:r>
    </w:p>
    <w:p w:rsidR="00F94AFF" w:rsidRDefault="00F94AFF" w:rsidP="00F94AFF">
      <w:pPr>
        <w:ind w:left="360"/>
      </w:pPr>
      <w:r>
        <w:t>Quanto scritto ormai è legge.</w:t>
      </w:r>
    </w:p>
    <w:p w:rsidR="00F94AFF" w:rsidRDefault="00F94AFF" w:rsidP="00F94AFF">
      <w:pPr>
        <w:ind w:left="360"/>
        <w:jc w:val="center"/>
        <w:rPr>
          <w:b/>
          <w:sz w:val="48"/>
          <w:szCs w:val="48"/>
        </w:rPr>
      </w:pPr>
      <w:r w:rsidRPr="00F94AFF">
        <w:rPr>
          <w:b/>
          <w:sz w:val="48"/>
          <w:szCs w:val="48"/>
        </w:rPr>
        <w:t>Così è deciso</w:t>
      </w:r>
    </w:p>
    <w:p w:rsidR="00F94AFF" w:rsidRPr="00F94AFF" w:rsidRDefault="00F94AFF" w:rsidP="00F94AFF">
      <w:pPr>
        <w:ind w:left="360"/>
        <w:jc w:val="center"/>
        <w:rPr>
          <w:b/>
          <w:sz w:val="48"/>
          <w:szCs w:val="48"/>
        </w:rPr>
      </w:pPr>
      <w:bookmarkStart w:id="0" w:name="_GoBack"/>
      <w:bookmarkEnd w:id="0"/>
    </w:p>
    <w:p w:rsidR="00F94AFF" w:rsidRPr="00F94AFF" w:rsidRDefault="00F94AFF" w:rsidP="00F94AFF">
      <w:pPr>
        <w:ind w:left="360"/>
        <w:jc w:val="right"/>
        <w:rPr>
          <w:b/>
          <w:sz w:val="40"/>
          <w:szCs w:val="40"/>
        </w:rPr>
      </w:pPr>
      <w:r w:rsidRPr="00F94AFF">
        <w:rPr>
          <w:b/>
          <w:sz w:val="40"/>
          <w:szCs w:val="40"/>
        </w:rPr>
        <w:t>IL PRESIDENTE</w:t>
      </w:r>
    </w:p>
    <w:sectPr w:rsidR="00F94AFF" w:rsidRPr="00F94A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4030A"/>
    <w:multiLevelType w:val="hybridMultilevel"/>
    <w:tmpl w:val="7FA8E71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BD40C18"/>
    <w:multiLevelType w:val="hybridMultilevel"/>
    <w:tmpl w:val="4BBA74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D0B"/>
    <w:rsid w:val="00455CA2"/>
    <w:rsid w:val="004E214A"/>
    <w:rsid w:val="004F0D0B"/>
    <w:rsid w:val="00F9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3D785F-438B-4052-819B-FACAAB533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F0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E2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Scala</dc:creator>
  <cp:keywords/>
  <dc:description/>
  <cp:lastModifiedBy>Marco Scala</cp:lastModifiedBy>
  <cp:revision>1</cp:revision>
  <dcterms:created xsi:type="dcterms:W3CDTF">2016-08-08T17:18:00Z</dcterms:created>
  <dcterms:modified xsi:type="dcterms:W3CDTF">2016-08-08T18:46:00Z</dcterms:modified>
</cp:coreProperties>
</file>